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498" w14:textId="5F621B63" w:rsidR="007E0423" w:rsidRPr="00360B9E" w:rsidRDefault="000D01E3" w:rsidP="000D01E3">
      <w:pPr>
        <w:jc w:val="right"/>
        <w:rPr>
          <w:sz w:val="20"/>
          <w:szCs w:val="20"/>
        </w:rPr>
      </w:pPr>
      <w:r>
        <w:rPr>
          <w:sz w:val="20"/>
          <w:szCs w:val="20"/>
        </w:rPr>
        <w:t>Przytyk</w:t>
      </w:r>
      <w:r w:rsidR="0094413F" w:rsidRPr="00360B9E">
        <w:rPr>
          <w:sz w:val="20"/>
          <w:szCs w:val="20"/>
        </w:rPr>
        <w:t>, dnia ………………………..</w:t>
      </w:r>
    </w:p>
    <w:p w14:paraId="63CA56C6" w14:textId="77777777" w:rsidR="0094413F" w:rsidRDefault="0094413F"/>
    <w:p w14:paraId="646FD7EC" w14:textId="039ADF6C" w:rsidR="0094413F" w:rsidRPr="00360B9E" w:rsidRDefault="00B86BB3" w:rsidP="00B86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Burmistrz Miasta i</w:t>
      </w:r>
      <w:r w:rsidR="0094413F" w:rsidRPr="00360B9E">
        <w:rPr>
          <w:b/>
          <w:sz w:val="28"/>
          <w:szCs w:val="28"/>
        </w:rPr>
        <w:t xml:space="preserve"> Gminy </w:t>
      </w:r>
      <w:r w:rsidR="000D01E3">
        <w:rPr>
          <w:b/>
          <w:sz w:val="28"/>
          <w:szCs w:val="28"/>
        </w:rPr>
        <w:t>Przytyk</w:t>
      </w:r>
    </w:p>
    <w:p w14:paraId="31BB6B73" w14:textId="254A3B1A" w:rsidR="0094413F" w:rsidRPr="00360B9E" w:rsidRDefault="0094413F" w:rsidP="00360B9E">
      <w:pPr>
        <w:jc w:val="right"/>
        <w:rPr>
          <w:b/>
          <w:sz w:val="28"/>
          <w:szCs w:val="28"/>
        </w:rPr>
      </w:pPr>
      <w:r w:rsidRPr="00360B9E">
        <w:rPr>
          <w:b/>
          <w:sz w:val="28"/>
          <w:szCs w:val="28"/>
        </w:rPr>
        <w:t xml:space="preserve">ul. </w:t>
      </w:r>
      <w:r w:rsidR="000D01E3">
        <w:rPr>
          <w:b/>
          <w:sz w:val="28"/>
          <w:szCs w:val="28"/>
        </w:rPr>
        <w:t>Zachęta 57</w:t>
      </w:r>
      <w:r w:rsidRPr="00360B9E">
        <w:rPr>
          <w:b/>
          <w:sz w:val="28"/>
          <w:szCs w:val="28"/>
        </w:rPr>
        <w:t xml:space="preserve">, </w:t>
      </w:r>
      <w:r w:rsidR="000D01E3">
        <w:rPr>
          <w:b/>
          <w:sz w:val="28"/>
          <w:szCs w:val="28"/>
        </w:rPr>
        <w:t>26-650</w:t>
      </w:r>
      <w:r w:rsidRPr="00360B9E">
        <w:rPr>
          <w:b/>
          <w:sz w:val="28"/>
          <w:szCs w:val="28"/>
        </w:rPr>
        <w:t xml:space="preserve"> </w:t>
      </w:r>
      <w:r w:rsidR="000D01E3">
        <w:rPr>
          <w:b/>
          <w:sz w:val="28"/>
          <w:szCs w:val="28"/>
        </w:rPr>
        <w:t>Przytyk</w:t>
      </w:r>
    </w:p>
    <w:p w14:paraId="7E15F822" w14:textId="77777777" w:rsidR="0094413F" w:rsidRDefault="0094413F"/>
    <w:p w14:paraId="2BDD3CFE" w14:textId="4FB317DA" w:rsidR="004B3C73" w:rsidRDefault="004B3C73" w:rsidP="00360B9E">
      <w:pPr>
        <w:jc w:val="both"/>
        <w:rPr>
          <w:b/>
          <w:sz w:val="28"/>
          <w:szCs w:val="28"/>
        </w:rPr>
      </w:pPr>
      <w:r w:rsidRPr="00360B9E">
        <w:rPr>
          <w:b/>
          <w:sz w:val="28"/>
          <w:szCs w:val="28"/>
        </w:rPr>
        <w:t>ZGŁOSZENIE DO EWIDENCJI ZBIORNIKÓW BEZODPŁYWOWYCH</w:t>
      </w:r>
      <w:r w:rsidR="00360B9E">
        <w:rPr>
          <w:b/>
          <w:sz w:val="28"/>
          <w:szCs w:val="28"/>
        </w:rPr>
        <w:t xml:space="preserve">                                                      </w:t>
      </w:r>
      <w:r w:rsidRPr="00360B9E">
        <w:rPr>
          <w:b/>
          <w:sz w:val="28"/>
          <w:szCs w:val="28"/>
        </w:rPr>
        <w:t xml:space="preserve"> I PRZYDOMOWYCH OCZYSZCZALNI ŚCIEKÓW</w:t>
      </w:r>
    </w:p>
    <w:p w14:paraId="24A6F5D7" w14:textId="1870BCEF" w:rsidR="00EC7D96" w:rsidRPr="00EC7D96" w:rsidRDefault="00EC7D96" w:rsidP="00360B9E">
      <w:pPr>
        <w:jc w:val="both"/>
        <w:rPr>
          <w:bCs/>
          <w:i/>
          <w:iCs/>
          <w:sz w:val="20"/>
          <w:szCs w:val="20"/>
        </w:rPr>
      </w:pPr>
      <w:r w:rsidRPr="00EC7D96">
        <w:rPr>
          <w:bCs/>
          <w:i/>
          <w:iCs/>
          <w:sz w:val="20"/>
          <w:szCs w:val="20"/>
        </w:rPr>
        <w:t>Zgłoszenie dotyczy obowiązkowej ewidencji zbiorników bezodpływowych (szamb) oraz przydomowych oczyszczalni ścieków zlokalizowanych na terenie Gminy Przytyk zgodnie z art. 3 ust. 3 ustawy z dnia 13 września 1996 r. o utrzymaniu czystości i porządku w gminach (</w:t>
      </w:r>
      <w:proofErr w:type="spellStart"/>
      <w:r w:rsidRPr="00EC7D96">
        <w:rPr>
          <w:bCs/>
          <w:i/>
          <w:iCs/>
          <w:sz w:val="20"/>
          <w:szCs w:val="20"/>
        </w:rPr>
        <w:t>t.j</w:t>
      </w:r>
      <w:proofErr w:type="spellEnd"/>
      <w:r w:rsidRPr="00EC7D96">
        <w:rPr>
          <w:bCs/>
          <w:i/>
          <w:iCs/>
          <w:sz w:val="20"/>
          <w:szCs w:val="20"/>
        </w:rPr>
        <w:t>. Dz.U. z 20</w:t>
      </w:r>
      <w:r w:rsidR="00A40C77">
        <w:rPr>
          <w:bCs/>
          <w:i/>
          <w:iCs/>
          <w:sz w:val="20"/>
          <w:szCs w:val="20"/>
        </w:rPr>
        <w:t>4</w:t>
      </w:r>
      <w:r w:rsidRPr="00EC7D96">
        <w:rPr>
          <w:bCs/>
          <w:i/>
          <w:iCs/>
          <w:sz w:val="20"/>
          <w:szCs w:val="20"/>
        </w:rPr>
        <w:t xml:space="preserve">1 r. poz. </w:t>
      </w:r>
      <w:r w:rsidR="00A40C77">
        <w:rPr>
          <w:bCs/>
          <w:i/>
          <w:iCs/>
          <w:sz w:val="20"/>
          <w:szCs w:val="20"/>
        </w:rPr>
        <w:t xml:space="preserve">399 </w:t>
      </w:r>
      <w:r w:rsidRPr="00EC7D96">
        <w:rPr>
          <w:bCs/>
          <w:i/>
          <w:iCs/>
          <w:sz w:val="20"/>
          <w:szCs w:val="20"/>
        </w:rPr>
        <w:t xml:space="preserve"> </w:t>
      </w:r>
      <w:r w:rsidR="00A40C77">
        <w:rPr>
          <w:bCs/>
          <w:i/>
          <w:iCs/>
          <w:sz w:val="20"/>
          <w:szCs w:val="20"/>
        </w:rPr>
        <w:t>ze</w:t>
      </w:r>
      <w:r w:rsidRPr="00EC7D96">
        <w:rPr>
          <w:bCs/>
          <w:i/>
          <w:iCs/>
          <w:sz w:val="20"/>
          <w:szCs w:val="20"/>
        </w:rPr>
        <w:t>.zm.)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698"/>
        <w:gridCol w:w="1699"/>
      </w:tblGrid>
      <w:tr w:rsidR="004B3C73" w14:paraId="66CA0C15" w14:textId="77777777" w:rsidTr="00360B9E">
        <w:tc>
          <w:tcPr>
            <w:tcW w:w="5665" w:type="dxa"/>
          </w:tcPr>
          <w:p w14:paraId="6179B3DD" w14:textId="51CD6546" w:rsidR="004B3C73" w:rsidRPr="00A40C77" w:rsidRDefault="00EC7D96">
            <w:pPr>
              <w:rPr>
                <w:b/>
                <w:bCs/>
              </w:rPr>
            </w:pPr>
            <w:r w:rsidRPr="00A40C77">
              <w:rPr>
                <w:b/>
                <w:bCs/>
              </w:rPr>
              <w:t xml:space="preserve">Imię i nazwisko </w:t>
            </w:r>
            <w:r w:rsidR="004B3C73" w:rsidRPr="00A40C77">
              <w:rPr>
                <w:b/>
                <w:bCs/>
              </w:rPr>
              <w:t>WŁAŚCICIEL</w:t>
            </w:r>
            <w:r w:rsidRPr="00A40C77">
              <w:rPr>
                <w:b/>
                <w:bCs/>
              </w:rPr>
              <w:t>A</w:t>
            </w:r>
            <w:r w:rsidR="004B3C73" w:rsidRPr="00A40C77">
              <w:rPr>
                <w:b/>
                <w:bCs/>
              </w:rPr>
              <w:t xml:space="preserve"> NIERUCHOMOŚCI/UŻYTKOWNIK</w:t>
            </w:r>
            <w:r w:rsidRPr="00A40C77">
              <w:rPr>
                <w:b/>
                <w:bCs/>
              </w:rPr>
              <w:t>A</w:t>
            </w:r>
            <w:r w:rsidR="004B3C73" w:rsidRPr="00A40C77">
              <w:rPr>
                <w:b/>
                <w:bCs/>
              </w:rPr>
              <w:t>/NAJEMC</w:t>
            </w:r>
            <w:r w:rsidRPr="00A40C77">
              <w:rPr>
                <w:b/>
                <w:bCs/>
              </w:rPr>
              <w:t>Y LUB</w:t>
            </w:r>
            <w:r w:rsidR="004B3C73" w:rsidRPr="00A40C77">
              <w:rPr>
                <w:b/>
                <w:bCs/>
              </w:rPr>
              <w:t xml:space="preserve"> INNA FORMA UZYTKOWANIA</w:t>
            </w:r>
            <w:r w:rsidR="000C4002" w:rsidRPr="00A40C77">
              <w:rPr>
                <w:b/>
                <w:bCs/>
              </w:rPr>
              <w:t>*</w:t>
            </w:r>
          </w:p>
          <w:p w14:paraId="14F60C17" w14:textId="77777777" w:rsidR="000C4002" w:rsidRPr="00360B9E" w:rsidRDefault="000C4002"/>
        </w:tc>
        <w:tc>
          <w:tcPr>
            <w:tcW w:w="3397" w:type="dxa"/>
            <w:gridSpan w:val="2"/>
          </w:tcPr>
          <w:p w14:paraId="3E3A89ED" w14:textId="77777777" w:rsidR="004B3C73" w:rsidRDefault="004B3C73"/>
        </w:tc>
      </w:tr>
      <w:tr w:rsidR="004B3C73" w14:paraId="34EA8293" w14:textId="77777777" w:rsidTr="00360B9E">
        <w:tc>
          <w:tcPr>
            <w:tcW w:w="5665" w:type="dxa"/>
          </w:tcPr>
          <w:p w14:paraId="703E6A4D" w14:textId="77777777" w:rsidR="004B3C73" w:rsidRDefault="004B3C73">
            <w:r w:rsidRPr="00360B9E">
              <w:t>ADRES NIERUCHOMOŚCI</w:t>
            </w:r>
          </w:p>
          <w:p w14:paraId="258102A9" w14:textId="77777777" w:rsidR="000C4002" w:rsidRPr="00360B9E" w:rsidRDefault="000C4002"/>
        </w:tc>
        <w:tc>
          <w:tcPr>
            <w:tcW w:w="3397" w:type="dxa"/>
            <w:gridSpan w:val="2"/>
          </w:tcPr>
          <w:p w14:paraId="614FDC71" w14:textId="77777777" w:rsidR="004B3C73" w:rsidRDefault="004B3C73"/>
          <w:p w14:paraId="4FC8CD17" w14:textId="77777777" w:rsidR="000C4002" w:rsidRDefault="000C4002"/>
          <w:p w14:paraId="6570D6BA" w14:textId="77777777" w:rsidR="000C4002" w:rsidRDefault="000C4002"/>
        </w:tc>
      </w:tr>
      <w:tr w:rsidR="004B3C73" w14:paraId="7F086466" w14:textId="77777777" w:rsidTr="00360B9E">
        <w:tc>
          <w:tcPr>
            <w:tcW w:w="5665" w:type="dxa"/>
          </w:tcPr>
          <w:p w14:paraId="23A0158D" w14:textId="77777777" w:rsidR="004B3C73" w:rsidRDefault="004B3C73">
            <w:r w:rsidRPr="00360B9E">
              <w:t>DZIAŁKA NR EW./OBRĘB</w:t>
            </w:r>
          </w:p>
          <w:p w14:paraId="4F677506" w14:textId="77777777" w:rsidR="000C4002" w:rsidRPr="00360B9E" w:rsidRDefault="000C4002"/>
        </w:tc>
        <w:tc>
          <w:tcPr>
            <w:tcW w:w="3397" w:type="dxa"/>
            <w:gridSpan w:val="2"/>
          </w:tcPr>
          <w:p w14:paraId="4F0146DD" w14:textId="77777777" w:rsidR="004B3C73" w:rsidRDefault="004B3C73"/>
        </w:tc>
      </w:tr>
      <w:tr w:rsidR="004B3C73" w14:paraId="6119AD03" w14:textId="77777777" w:rsidTr="00360B9E">
        <w:tc>
          <w:tcPr>
            <w:tcW w:w="5665" w:type="dxa"/>
          </w:tcPr>
          <w:p w14:paraId="00008E47" w14:textId="77777777" w:rsidR="004B3C73" w:rsidRDefault="004B3C73">
            <w:r w:rsidRPr="00360B9E">
              <w:t>LICZBA OSÓB ZAMIESZKUJĄCYCH POSESJĘ</w:t>
            </w:r>
          </w:p>
          <w:p w14:paraId="305ED897" w14:textId="77777777" w:rsidR="000C4002" w:rsidRPr="00360B9E" w:rsidRDefault="000C4002"/>
        </w:tc>
        <w:tc>
          <w:tcPr>
            <w:tcW w:w="3397" w:type="dxa"/>
            <w:gridSpan w:val="2"/>
          </w:tcPr>
          <w:p w14:paraId="41A7E56F" w14:textId="77777777" w:rsidR="004B3C73" w:rsidRDefault="004B3C73"/>
        </w:tc>
      </w:tr>
      <w:tr w:rsidR="00360B9E" w14:paraId="75FBCD03" w14:textId="77777777" w:rsidTr="002B1D61">
        <w:tc>
          <w:tcPr>
            <w:tcW w:w="9062" w:type="dxa"/>
            <w:gridSpan w:val="3"/>
          </w:tcPr>
          <w:p w14:paraId="310F3631" w14:textId="2AF05746" w:rsidR="00360B9E" w:rsidRPr="00360B9E" w:rsidRDefault="00360B9E" w:rsidP="00360B9E">
            <w:pPr>
              <w:jc w:val="center"/>
              <w:rPr>
                <w:b/>
              </w:rPr>
            </w:pPr>
            <w:r w:rsidRPr="00360B9E">
              <w:rPr>
                <w:b/>
              </w:rPr>
              <w:t>DANE TECHNICZNE ZBIORNIKA BEZODPŁYWOWEGO/OCZYSZCZALNI</w:t>
            </w:r>
            <w:r w:rsidR="00A40C77">
              <w:rPr>
                <w:b/>
              </w:rPr>
              <w:t>*</w:t>
            </w:r>
          </w:p>
          <w:p w14:paraId="2F9EB112" w14:textId="77777777" w:rsidR="00360B9E" w:rsidRDefault="00360B9E" w:rsidP="00360B9E">
            <w:pPr>
              <w:jc w:val="center"/>
            </w:pPr>
            <w:r w:rsidRPr="00360B9E">
              <w:rPr>
                <w:b/>
              </w:rPr>
              <w:t>Dotyczy wyłącznie nieruchomości niepodłączonych do sieci kanalizacji sanitarnej</w:t>
            </w:r>
          </w:p>
        </w:tc>
      </w:tr>
      <w:tr w:rsidR="004B3C73" w14:paraId="64A267E5" w14:textId="77777777" w:rsidTr="00360B9E">
        <w:tc>
          <w:tcPr>
            <w:tcW w:w="5665" w:type="dxa"/>
          </w:tcPr>
          <w:p w14:paraId="57F4E53F" w14:textId="77777777" w:rsidR="004B3C73" w:rsidRDefault="004B3C73">
            <w:r w:rsidRPr="000C4002">
              <w:t>POJEMNOŚĆ (m³</w:t>
            </w:r>
            <w:r w:rsidR="00360B9E" w:rsidRPr="000C4002">
              <w:t>)</w:t>
            </w:r>
          </w:p>
          <w:p w14:paraId="690B9726" w14:textId="77777777" w:rsidR="000C4002" w:rsidRPr="000C4002" w:rsidRDefault="000C4002"/>
        </w:tc>
        <w:tc>
          <w:tcPr>
            <w:tcW w:w="3397" w:type="dxa"/>
            <w:gridSpan w:val="2"/>
          </w:tcPr>
          <w:p w14:paraId="7CB270E8" w14:textId="77777777" w:rsidR="004B3C73" w:rsidRDefault="004B3C73"/>
        </w:tc>
      </w:tr>
      <w:tr w:rsidR="004B3C73" w14:paraId="3D124625" w14:textId="77777777" w:rsidTr="00360B9E">
        <w:tc>
          <w:tcPr>
            <w:tcW w:w="5665" w:type="dxa"/>
          </w:tcPr>
          <w:p w14:paraId="4578A085" w14:textId="77777777" w:rsidR="004B3C73" w:rsidRPr="000C4002" w:rsidRDefault="00360B9E">
            <w:r w:rsidRPr="000C4002">
              <w:t>TECHNOLOGIA WYKONANIA ZBIORNIKA</w:t>
            </w:r>
          </w:p>
          <w:p w14:paraId="3FB2F079" w14:textId="77777777" w:rsidR="00360B9E" w:rsidRPr="000C4002" w:rsidRDefault="00360B9E">
            <w:r w:rsidRPr="000C4002">
              <w:t>(kręgi betonowe, metalowy, poliestrowy, zalewane betonem etc. – typ przydomowej oczyszczalni ścieków)</w:t>
            </w:r>
          </w:p>
        </w:tc>
        <w:tc>
          <w:tcPr>
            <w:tcW w:w="3397" w:type="dxa"/>
            <w:gridSpan w:val="2"/>
          </w:tcPr>
          <w:p w14:paraId="4EC029D9" w14:textId="77777777" w:rsidR="004B3C73" w:rsidRDefault="004B3C73"/>
        </w:tc>
      </w:tr>
      <w:tr w:rsidR="00360B9E" w14:paraId="1BB390C3" w14:textId="77777777" w:rsidTr="00AA5876">
        <w:tc>
          <w:tcPr>
            <w:tcW w:w="5665" w:type="dxa"/>
          </w:tcPr>
          <w:p w14:paraId="0119CAE5" w14:textId="77777777" w:rsidR="00360B9E" w:rsidRPr="000C4002" w:rsidRDefault="00360B9E">
            <w:r w:rsidRPr="000C4002">
              <w:t>CZY JEST PODPISANA UMOWA Z FIRMĄ NA OPRÓZNIANIE ZBIORNIKA BEZODPŁYWOWEGO</w:t>
            </w:r>
            <w:r w:rsidR="000C4002" w:rsidRPr="000C4002">
              <w:t>*</w:t>
            </w:r>
          </w:p>
        </w:tc>
        <w:tc>
          <w:tcPr>
            <w:tcW w:w="1698" w:type="dxa"/>
          </w:tcPr>
          <w:p w14:paraId="55895150" w14:textId="77777777" w:rsidR="00360B9E" w:rsidRDefault="00360B9E" w:rsidP="00360B9E">
            <w:pPr>
              <w:jc w:val="center"/>
            </w:pPr>
            <w:r>
              <w:t>TAK</w:t>
            </w:r>
          </w:p>
        </w:tc>
        <w:tc>
          <w:tcPr>
            <w:tcW w:w="1699" w:type="dxa"/>
          </w:tcPr>
          <w:p w14:paraId="100144A8" w14:textId="77777777" w:rsidR="00360B9E" w:rsidRDefault="00360B9E" w:rsidP="00360B9E">
            <w:pPr>
              <w:jc w:val="center"/>
            </w:pPr>
            <w:r>
              <w:t>NIE</w:t>
            </w:r>
          </w:p>
        </w:tc>
      </w:tr>
      <w:tr w:rsidR="004B3C73" w14:paraId="321497C7" w14:textId="77777777" w:rsidTr="00360B9E">
        <w:tc>
          <w:tcPr>
            <w:tcW w:w="5665" w:type="dxa"/>
          </w:tcPr>
          <w:p w14:paraId="52C5575D" w14:textId="77777777" w:rsidR="004B3C73" w:rsidRDefault="00360B9E">
            <w:r w:rsidRPr="000C4002">
              <w:t>NAZWA I ADRES FIRMY SWIADCZĄCEJ USŁUGI ASENIZACYJNE</w:t>
            </w:r>
          </w:p>
          <w:p w14:paraId="77B57268" w14:textId="77777777" w:rsidR="000C4002" w:rsidRDefault="000C4002"/>
          <w:p w14:paraId="06F30801" w14:textId="77777777" w:rsidR="000C4002" w:rsidRPr="000C4002" w:rsidRDefault="000C4002"/>
        </w:tc>
        <w:tc>
          <w:tcPr>
            <w:tcW w:w="3397" w:type="dxa"/>
            <w:gridSpan w:val="2"/>
          </w:tcPr>
          <w:p w14:paraId="3486CA88" w14:textId="77777777" w:rsidR="004B3C73" w:rsidRDefault="004B3C73"/>
        </w:tc>
      </w:tr>
      <w:tr w:rsidR="004B3C73" w14:paraId="0997A708" w14:textId="77777777" w:rsidTr="00360B9E">
        <w:tc>
          <w:tcPr>
            <w:tcW w:w="5665" w:type="dxa"/>
          </w:tcPr>
          <w:p w14:paraId="5B0F74FF" w14:textId="77777777" w:rsidR="004B3C73" w:rsidRPr="000C4002" w:rsidRDefault="00360B9E">
            <w:r w:rsidRPr="000C4002">
              <w:t>CZĘSTOTLIWOSC OPRÓZNIANIA ZBIORNIKA BEZODPŁYWOWEGO (tydzień, miesiąc, m³). W przypadku oczyszczalni podać ilość wywożonego osadu</w:t>
            </w:r>
          </w:p>
        </w:tc>
        <w:tc>
          <w:tcPr>
            <w:tcW w:w="3397" w:type="dxa"/>
            <w:gridSpan w:val="2"/>
          </w:tcPr>
          <w:p w14:paraId="7B085451" w14:textId="77777777" w:rsidR="004B3C73" w:rsidRDefault="004B3C73"/>
        </w:tc>
      </w:tr>
      <w:tr w:rsidR="000C4002" w14:paraId="0AB03204" w14:textId="77777777" w:rsidTr="007F3B17">
        <w:trPr>
          <w:trHeight w:val="547"/>
        </w:trPr>
        <w:tc>
          <w:tcPr>
            <w:tcW w:w="5665" w:type="dxa"/>
          </w:tcPr>
          <w:p w14:paraId="19EF9E46" w14:textId="77777777" w:rsidR="000C4002" w:rsidRPr="000C4002" w:rsidRDefault="000C4002">
            <w:r w:rsidRPr="000C4002">
              <w:t>DATA OSTATNIEGO OPRÓZNIENIA/WYWOZU NIECZYSTOŚCI</w:t>
            </w:r>
          </w:p>
        </w:tc>
        <w:tc>
          <w:tcPr>
            <w:tcW w:w="3397" w:type="dxa"/>
            <w:gridSpan w:val="2"/>
          </w:tcPr>
          <w:p w14:paraId="18979808" w14:textId="77777777" w:rsidR="000C4002" w:rsidRDefault="000C4002"/>
        </w:tc>
      </w:tr>
    </w:tbl>
    <w:p w14:paraId="247B8564" w14:textId="77777777" w:rsidR="004B3C73" w:rsidRDefault="004B3C73"/>
    <w:p w14:paraId="263A78A4" w14:textId="77777777" w:rsidR="00360B9E" w:rsidRPr="000C4002" w:rsidRDefault="000C4002" w:rsidP="000C4002">
      <w:pPr>
        <w:rPr>
          <w:sz w:val="20"/>
          <w:szCs w:val="20"/>
        </w:rPr>
      </w:pPr>
      <w:r w:rsidRPr="000C4002">
        <w:rPr>
          <w:sz w:val="20"/>
          <w:szCs w:val="20"/>
        </w:rPr>
        <w:t>*niepotrzebne skreślić</w:t>
      </w:r>
    </w:p>
    <w:p w14:paraId="2C32F562" w14:textId="77777777" w:rsidR="00360B9E" w:rsidRDefault="00360B9E"/>
    <w:p w14:paraId="39FC8738" w14:textId="0221FC72" w:rsidR="00360B9E" w:rsidRPr="000C4002" w:rsidRDefault="00A40C77" w:rsidP="00A40C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60B9E" w:rsidRPr="000C4002">
        <w:rPr>
          <w:sz w:val="20"/>
          <w:szCs w:val="20"/>
        </w:rPr>
        <w:t>…………………………………</w:t>
      </w:r>
    </w:p>
    <w:p w14:paraId="27DC4849" w14:textId="549457DA" w:rsidR="00360B9E" w:rsidRDefault="00A40C77" w:rsidP="00A40C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60B9E" w:rsidRPr="000C4002">
        <w:rPr>
          <w:sz w:val="20"/>
          <w:szCs w:val="20"/>
        </w:rPr>
        <w:t>Podpis składającego</w:t>
      </w:r>
      <w:r>
        <w:rPr>
          <w:sz w:val="20"/>
          <w:szCs w:val="20"/>
        </w:rPr>
        <w:t xml:space="preserve"> zgłoszenie</w:t>
      </w:r>
    </w:p>
    <w:p w14:paraId="75FE3F6C" w14:textId="2E7DC06C" w:rsidR="00A40C77" w:rsidRPr="00A04A1A" w:rsidRDefault="00A40C77" w:rsidP="00A40C77">
      <w:pPr>
        <w:pStyle w:val="Nagwek2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</w:t>
      </w:r>
      <w:r w:rsidRPr="00A04A1A">
        <w:rPr>
          <w:sz w:val="22"/>
          <w:szCs w:val="22"/>
        </w:rPr>
        <w:t>Pouczenie</w:t>
      </w:r>
      <w:r w:rsidRPr="00A04A1A">
        <w:rPr>
          <w:spacing w:val="-3"/>
          <w:sz w:val="22"/>
          <w:szCs w:val="22"/>
        </w:rPr>
        <w:t xml:space="preserve"> </w:t>
      </w:r>
      <w:r w:rsidRPr="00A04A1A">
        <w:rPr>
          <w:sz w:val="22"/>
          <w:szCs w:val="22"/>
        </w:rPr>
        <w:t>dla</w:t>
      </w:r>
      <w:r w:rsidRPr="00A04A1A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właściciela</w:t>
      </w:r>
    </w:p>
    <w:p w14:paraId="35D412D0" w14:textId="77777777" w:rsidR="00A40C77" w:rsidRPr="00A04A1A" w:rsidRDefault="00A40C77" w:rsidP="00A40C77">
      <w:pPr>
        <w:pStyle w:val="Tekstpodstawowy"/>
        <w:spacing w:before="1"/>
        <w:rPr>
          <w:b/>
          <w:sz w:val="22"/>
          <w:szCs w:val="20"/>
        </w:rPr>
      </w:pPr>
    </w:p>
    <w:p w14:paraId="23E28F41" w14:textId="77777777" w:rsidR="00A40C77" w:rsidRPr="00A04A1A" w:rsidRDefault="00A40C77" w:rsidP="00A40C77">
      <w:pPr>
        <w:pStyle w:val="Akapitzlist"/>
        <w:widowControl w:val="0"/>
        <w:numPr>
          <w:ilvl w:val="0"/>
          <w:numId w:val="7"/>
        </w:numPr>
        <w:tabs>
          <w:tab w:val="left" w:pos="948"/>
        </w:tabs>
        <w:autoSpaceDE w:val="0"/>
        <w:autoSpaceDN w:val="0"/>
        <w:spacing w:after="0" w:line="240" w:lineRule="auto"/>
        <w:ind w:right="221"/>
        <w:contextualSpacing w:val="0"/>
        <w:jc w:val="both"/>
        <w:rPr>
          <w:sz w:val="20"/>
          <w:szCs w:val="28"/>
        </w:rPr>
      </w:pPr>
      <w:r w:rsidRPr="00A04A1A">
        <w:rPr>
          <w:sz w:val="20"/>
          <w:szCs w:val="28"/>
        </w:rPr>
        <w:t>Zgodnie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z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art.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3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ust.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3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ustawy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z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dnia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13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września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1966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r.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o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utrzymaniu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czystości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i</w:t>
      </w:r>
      <w:r w:rsidRPr="00A04A1A">
        <w:rPr>
          <w:spacing w:val="80"/>
          <w:sz w:val="20"/>
          <w:szCs w:val="28"/>
        </w:rPr>
        <w:t xml:space="preserve">  </w:t>
      </w:r>
      <w:r w:rsidRPr="00A04A1A">
        <w:rPr>
          <w:sz w:val="20"/>
          <w:szCs w:val="28"/>
        </w:rPr>
        <w:t>porządku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w gminach ( Dz. U. z 202</w:t>
      </w:r>
      <w:r>
        <w:rPr>
          <w:sz w:val="20"/>
          <w:szCs w:val="28"/>
        </w:rPr>
        <w:t>4</w:t>
      </w:r>
      <w:r w:rsidRPr="00A04A1A">
        <w:rPr>
          <w:sz w:val="20"/>
          <w:szCs w:val="28"/>
        </w:rPr>
        <w:t xml:space="preserve"> r. poz. </w:t>
      </w:r>
      <w:r>
        <w:rPr>
          <w:sz w:val="20"/>
          <w:szCs w:val="28"/>
        </w:rPr>
        <w:t>399</w:t>
      </w:r>
      <w:r w:rsidRPr="00A04A1A">
        <w:rPr>
          <w:sz w:val="20"/>
          <w:szCs w:val="28"/>
        </w:rPr>
        <w:t xml:space="preserve"> ze zm.) Gminy prowadzą ewidencję:</w:t>
      </w:r>
    </w:p>
    <w:p w14:paraId="459E7459" w14:textId="77777777" w:rsidR="00A40C77" w:rsidRPr="00A04A1A" w:rsidRDefault="00A40C77" w:rsidP="00A40C77">
      <w:pPr>
        <w:pStyle w:val="Akapitzlist"/>
        <w:widowControl w:val="0"/>
        <w:numPr>
          <w:ilvl w:val="1"/>
          <w:numId w:val="7"/>
        </w:numPr>
        <w:tabs>
          <w:tab w:val="left" w:pos="1111"/>
        </w:tabs>
        <w:autoSpaceDE w:val="0"/>
        <w:autoSpaceDN w:val="0"/>
        <w:spacing w:before="2" w:after="0" w:line="183" w:lineRule="exact"/>
        <w:ind w:hanging="176"/>
        <w:contextualSpacing w:val="0"/>
        <w:jc w:val="both"/>
        <w:rPr>
          <w:sz w:val="20"/>
          <w:szCs w:val="28"/>
        </w:rPr>
      </w:pPr>
      <w:r w:rsidRPr="00A04A1A">
        <w:rPr>
          <w:sz w:val="20"/>
          <w:szCs w:val="28"/>
        </w:rPr>
        <w:t>zbiorników</w:t>
      </w:r>
      <w:r w:rsidRPr="00A04A1A">
        <w:rPr>
          <w:spacing w:val="-11"/>
          <w:sz w:val="20"/>
          <w:szCs w:val="28"/>
        </w:rPr>
        <w:t xml:space="preserve"> </w:t>
      </w:r>
      <w:r w:rsidRPr="00A04A1A">
        <w:rPr>
          <w:sz w:val="20"/>
          <w:szCs w:val="28"/>
        </w:rPr>
        <w:t>bezodpływowych</w:t>
      </w:r>
      <w:r w:rsidRPr="00A04A1A">
        <w:rPr>
          <w:spacing w:val="-3"/>
          <w:sz w:val="20"/>
          <w:szCs w:val="28"/>
        </w:rPr>
        <w:t xml:space="preserve"> </w:t>
      </w:r>
      <w:r w:rsidRPr="00A04A1A">
        <w:rPr>
          <w:sz w:val="20"/>
          <w:szCs w:val="28"/>
        </w:rPr>
        <w:t>w</w:t>
      </w:r>
      <w:r w:rsidRPr="00A04A1A">
        <w:rPr>
          <w:spacing w:val="-9"/>
          <w:sz w:val="20"/>
          <w:szCs w:val="28"/>
        </w:rPr>
        <w:t xml:space="preserve"> </w:t>
      </w:r>
      <w:r w:rsidRPr="00A04A1A">
        <w:rPr>
          <w:sz w:val="20"/>
          <w:szCs w:val="28"/>
        </w:rPr>
        <w:t>celu</w:t>
      </w:r>
      <w:r w:rsidRPr="00A04A1A">
        <w:rPr>
          <w:spacing w:val="-7"/>
          <w:sz w:val="20"/>
          <w:szCs w:val="28"/>
        </w:rPr>
        <w:t xml:space="preserve"> </w:t>
      </w:r>
      <w:r w:rsidRPr="00A04A1A">
        <w:rPr>
          <w:sz w:val="20"/>
          <w:szCs w:val="28"/>
        </w:rPr>
        <w:t>kontroli</w:t>
      </w:r>
      <w:r w:rsidRPr="00A04A1A">
        <w:rPr>
          <w:spacing w:val="-7"/>
          <w:sz w:val="20"/>
          <w:szCs w:val="28"/>
        </w:rPr>
        <w:t xml:space="preserve"> </w:t>
      </w:r>
      <w:r w:rsidRPr="00A04A1A">
        <w:rPr>
          <w:sz w:val="20"/>
          <w:szCs w:val="28"/>
        </w:rPr>
        <w:t>częstotliwości</w:t>
      </w:r>
      <w:r w:rsidRPr="00A04A1A">
        <w:rPr>
          <w:spacing w:val="-6"/>
          <w:sz w:val="20"/>
          <w:szCs w:val="28"/>
        </w:rPr>
        <w:t xml:space="preserve"> </w:t>
      </w:r>
      <w:r w:rsidRPr="00A04A1A">
        <w:rPr>
          <w:sz w:val="20"/>
          <w:szCs w:val="28"/>
        </w:rPr>
        <w:t>ich</w:t>
      </w:r>
      <w:r w:rsidRPr="00A04A1A">
        <w:rPr>
          <w:spacing w:val="-7"/>
          <w:sz w:val="20"/>
          <w:szCs w:val="28"/>
        </w:rPr>
        <w:t xml:space="preserve"> </w:t>
      </w:r>
      <w:r w:rsidRPr="00A04A1A">
        <w:rPr>
          <w:sz w:val="20"/>
          <w:szCs w:val="28"/>
        </w:rPr>
        <w:t>opróżniania</w:t>
      </w:r>
      <w:r w:rsidRPr="00A04A1A">
        <w:rPr>
          <w:spacing w:val="-5"/>
          <w:sz w:val="20"/>
          <w:szCs w:val="28"/>
        </w:rPr>
        <w:t xml:space="preserve"> </w:t>
      </w:r>
      <w:r w:rsidRPr="00A04A1A">
        <w:rPr>
          <w:sz w:val="20"/>
          <w:szCs w:val="28"/>
        </w:rPr>
        <w:t>oraz</w:t>
      </w:r>
      <w:r w:rsidRPr="00A04A1A">
        <w:rPr>
          <w:spacing w:val="-8"/>
          <w:sz w:val="20"/>
          <w:szCs w:val="28"/>
        </w:rPr>
        <w:t xml:space="preserve"> </w:t>
      </w:r>
      <w:r w:rsidRPr="00A04A1A">
        <w:rPr>
          <w:sz w:val="20"/>
          <w:szCs w:val="28"/>
        </w:rPr>
        <w:t>w</w:t>
      </w:r>
      <w:r w:rsidRPr="00A04A1A">
        <w:rPr>
          <w:spacing w:val="-9"/>
          <w:sz w:val="20"/>
          <w:szCs w:val="28"/>
        </w:rPr>
        <w:t xml:space="preserve"> </w:t>
      </w:r>
      <w:r w:rsidRPr="00A04A1A">
        <w:rPr>
          <w:sz w:val="20"/>
          <w:szCs w:val="28"/>
        </w:rPr>
        <w:t>celu</w:t>
      </w:r>
      <w:r w:rsidRPr="00A04A1A">
        <w:rPr>
          <w:spacing w:val="-3"/>
          <w:sz w:val="20"/>
          <w:szCs w:val="28"/>
        </w:rPr>
        <w:t xml:space="preserve"> </w:t>
      </w:r>
      <w:r w:rsidRPr="00A04A1A">
        <w:rPr>
          <w:sz w:val="20"/>
          <w:szCs w:val="28"/>
        </w:rPr>
        <w:t>opracowania</w:t>
      </w:r>
      <w:r w:rsidRPr="00A04A1A">
        <w:rPr>
          <w:spacing w:val="-8"/>
          <w:sz w:val="20"/>
          <w:szCs w:val="28"/>
        </w:rPr>
        <w:t xml:space="preserve"> </w:t>
      </w:r>
      <w:r w:rsidRPr="00A04A1A">
        <w:rPr>
          <w:sz w:val="20"/>
          <w:szCs w:val="28"/>
        </w:rPr>
        <w:t>planu</w:t>
      </w:r>
      <w:r w:rsidRPr="00A04A1A">
        <w:rPr>
          <w:spacing w:val="-5"/>
          <w:sz w:val="20"/>
          <w:szCs w:val="28"/>
        </w:rPr>
        <w:t xml:space="preserve"> </w:t>
      </w:r>
      <w:r w:rsidRPr="00A04A1A">
        <w:rPr>
          <w:sz w:val="20"/>
          <w:szCs w:val="28"/>
        </w:rPr>
        <w:t>rozwoju</w:t>
      </w:r>
      <w:r w:rsidRPr="00A04A1A">
        <w:rPr>
          <w:spacing w:val="-5"/>
          <w:sz w:val="20"/>
          <w:szCs w:val="28"/>
        </w:rPr>
        <w:t xml:space="preserve"> </w:t>
      </w:r>
      <w:r w:rsidRPr="00A04A1A">
        <w:rPr>
          <w:sz w:val="20"/>
          <w:szCs w:val="28"/>
        </w:rPr>
        <w:t>sieci</w:t>
      </w:r>
      <w:r w:rsidRPr="00A04A1A">
        <w:rPr>
          <w:spacing w:val="-7"/>
          <w:sz w:val="20"/>
          <w:szCs w:val="28"/>
        </w:rPr>
        <w:t xml:space="preserve"> </w:t>
      </w:r>
      <w:r w:rsidRPr="00A04A1A">
        <w:rPr>
          <w:spacing w:val="-2"/>
          <w:sz w:val="20"/>
          <w:szCs w:val="28"/>
        </w:rPr>
        <w:t>kanalizacyjnej;</w:t>
      </w:r>
    </w:p>
    <w:p w14:paraId="6AE25BF6" w14:textId="77777777" w:rsidR="00A40C77" w:rsidRPr="00A04A1A" w:rsidRDefault="00A40C77" w:rsidP="00A40C77">
      <w:pPr>
        <w:pStyle w:val="Akapitzlist"/>
        <w:widowControl w:val="0"/>
        <w:numPr>
          <w:ilvl w:val="1"/>
          <w:numId w:val="7"/>
        </w:numPr>
        <w:tabs>
          <w:tab w:val="left" w:pos="1118"/>
        </w:tabs>
        <w:autoSpaceDE w:val="0"/>
        <w:autoSpaceDN w:val="0"/>
        <w:spacing w:after="0" w:line="240" w:lineRule="auto"/>
        <w:ind w:left="935" w:right="222" w:firstLine="0"/>
        <w:contextualSpacing w:val="0"/>
        <w:jc w:val="both"/>
        <w:rPr>
          <w:sz w:val="20"/>
          <w:szCs w:val="28"/>
        </w:rPr>
      </w:pPr>
      <w:r w:rsidRPr="00A04A1A">
        <w:rPr>
          <w:sz w:val="20"/>
          <w:szCs w:val="28"/>
        </w:rPr>
        <w:t>przydomowych oczyszczalni ścieków w celu kontroli częstotliwości i sposobu pozbywania się komunalnych osadów ściekowych oraz w celu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opracowania planu rozwoju sieci kanalizacyjnej;</w:t>
      </w:r>
    </w:p>
    <w:p w14:paraId="08EEE036" w14:textId="77777777" w:rsidR="00A40C77" w:rsidRPr="00A04A1A" w:rsidRDefault="00A40C77" w:rsidP="00A40C77">
      <w:pPr>
        <w:pStyle w:val="Akapitzlist"/>
        <w:widowControl w:val="0"/>
        <w:numPr>
          <w:ilvl w:val="0"/>
          <w:numId w:val="7"/>
        </w:numPr>
        <w:tabs>
          <w:tab w:val="left" w:pos="948"/>
        </w:tabs>
        <w:autoSpaceDE w:val="0"/>
        <w:autoSpaceDN w:val="0"/>
        <w:spacing w:before="1" w:after="0"/>
        <w:ind w:right="223"/>
        <w:contextualSpacing w:val="0"/>
        <w:jc w:val="both"/>
        <w:rPr>
          <w:sz w:val="20"/>
          <w:szCs w:val="28"/>
        </w:rPr>
      </w:pPr>
      <w:r w:rsidRPr="00A04A1A">
        <w:rPr>
          <w:sz w:val="20"/>
          <w:szCs w:val="28"/>
        </w:rPr>
        <w:t>W myśl art. 5 ust. 1 pkt 2 właściciel nieruchomości zapewnia utrzymanie czystości i porządku przez przyłączenie nieruchomości do istniejącej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sieci kanalizacyjnej lub w przypadku, gdy budowa sieci kanalizacyjnej jest technicznie lub ekonomicznie nieuzasadniona, wyposażenie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nieruchomości w zbiornik bezodpływowy nieczystości ciekłych lub w przydomową oczyszczalnię ścieków bytowych, spełniające wymagania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określone w przepisach odrębnych;</w:t>
      </w:r>
    </w:p>
    <w:p w14:paraId="5A6BA702" w14:textId="0B30E3D8" w:rsidR="00A40C77" w:rsidRDefault="00A40C77" w:rsidP="00A40C77">
      <w:pPr>
        <w:tabs>
          <w:tab w:val="left" w:pos="948"/>
        </w:tabs>
        <w:ind w:right="221"/>
        <w:jc w:val="both"/>
      </w:pPr>
      <w:r w:rsidRPr="00A04A1A">
        <w:rPr>
          <w:sz w:val="20"/>
          <w:szCs w:val="28"/>
        </w:rPr>
        <w:t>W myśl art. 6 ust. 1 właściciel nieruchomości, który pozbywa się z terenu nieruchomości nieczystości ciekłych obowiązany jest do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udokumentowania w formie umowy za korzystanie z tej usługi przez okazanie takiej umowy i dowodów</w:t>
      </w:r>
      <w:r>
        <w:rPr>
          <w:sz w:val="20"/>
          <w:szCs w:val="28"/>
        </w:rPr>
        <w:t xml:space="preserve"> wykonania usługi oraz</w:t>
      </w:r>
      <w:r w:rsidRPr="00A04A1A">
        <w:rPr>
          <w:sz w:val="20"/>
          <w:szCs w:val="28"/>
        </w:rPr>
        <w:t xml:space="preserve"> uiszczania opłat (opłaconych faktur,</w:t>
      </w:r>
      <w:r w:rsidRPr="00A04A1A">
        <w:rPr>
          <w:spacing w:val="40"/>
          <w:sz w:val="20"/>
          <w:szCs w:val="28"/>
        </w:rPr>
        <w:t xml:space="preserve"> </w:t>
      </w:r>
      <w:r w:rsidRPr="00A04A1A">
        <w:rPr>
          <w:sz w:val="20"/>
          <w:szCs w:val="28"/>
        </w:rPr>
        <w:t>rachunków, paragonów za tą usługę</w:t>
      </w:r>
      <w:r>
        <w:t>.</w:t>
      </w:r>
    </w:p>
    <w:p w14:paraId="3C7BC91B" w14:textId="79D91ADB" w:rsidR="00A40C77" w:rsidRPr="00A40C77" w:rsidRDefault="00A40C77" w:rsidP="00A40C77">
      <w:pPr>
        <w:ind w:right="374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 xml:space="preserve">              </w:t>
      </w:r>
      <w:r w:rsidRPr="00A40C77">
        <w:rPr>
          <w:rStyle w:val="Pogrubienie"/>
          <w:sz w:val="20"/>
          <w:szCs w:val="20"/>
        </w:rPr>
        <w:t xml:space="preserve">KLAUZULA INFORMACYJNA ADMINISTRATORA O PRZETWARZANIU </w:t>
      </w:r>
      <w:r>
        <w:rPr>
          <w:rStyle w:val="Pogrubienie"/>
          <w:sz w:val="20"/>
          <w:szCs w:val="20"/>
        </w:rPr>
        <w:t xml:space="preserve"> </w:t>
      </w:r>
      <w:r w:rsidRPr="00A40C77">
        <w:rPr>
          <w:rStyle w:val="Pogrubienie"/>
          <w:sz w:val="20"/>
          <w:szCs w:val="20"/>
        </w:rPr>
        <w:t>DANYCH OSOBOWYCH</w:t>
      </w:r>
    </w:p>
    <w:p w14:paraId="73DEDA03" w14:textId="77777777" w:rsidR="00A40C77" w:rsidRPr="00A40C77" w:rsidRDefault="00A40C77" w:rsidP="00A40C77">
      <w:pPr>
        <w:spacing w:line="256" w:lineRule="auto"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Zgodnie z art. 13 ogólnego rozporządzenia o ochronie danych osobowych z dnia 27 kwietnia 2016 r.(Dz. Urz. UE L 119 z 04.05.2016) informuję, iż:</w:t>
      </w:r>
    </w:p>
    <w:p w14:paraId="475E90B0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administratorem Pani/Pana danych osobowych jest Burmistrz Miasta i Gminy Przytyk, </w:t>
      </w:r>
      <w:r w:rsidRPr="00A40C77">
        <w:rPr>
          <w:rFonts w:eastAsia="Calibri"/>
          <w:sz w:val="20"/>
          <w:szCs w:val="20"/>
        </w:rPr>
        <w:br/>
        <w:t>26-650 Przytyk, ul. Zachęta 57</w:t>
      </w:r>
    </w:p>
    <w:p w14:paraId="11E1837C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kontakt z Inspektorem Ochrony Danych –Bartłomiej Kida, e-mail: </w:t>
      </w:r>
      <w:hyperlink r:id="rId7" w:history="1">
        <w:r w:rsidRPr="00A40C77">
          <w:rPr>
            <w:rStyle w:val="Hipercze"/>
            <w:rFonts w:eastAsia="Calibri"/>
            <w:b/>
            <w:sz w:val="20"/>
            <w:szCs w:val="20"/>
          </w:rPr>
          <w:t>bodo.radom@gmail.com</w:t>
        </w:r>
      </w:hyperlink>
    </w:p>
    <w:p w14:paraId="137DF3D5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Pani/Pana dane osobowe przetwarzane będą w celu realizacji ustawowych zadań urzędu </w:t>
      </w:r>
      <w:r w:rsidRPr="00A40C77">
        <w:rPr>
          <w:rFonts w:eastAsia="Calibri"/>
          <w:sz w:val="20"/>
          <w:szCs w:val="20"/>
        </w:rPr>
        <w:br/>
        <w:t>na  podstawie:</w:t>
      </w:r>
    </w:p>
    <w:p w14:paraId="61FFE64D" w14:textId="77777777" w:rsidR="00A40C77" w:rsidRPr="00A40C77" w:rsidRDefault="00A40C77" w:rsidP="00A40C77">
      <w:pPr>
        <w:numPr>
          <w:ilvl w:val="0"/>
          <w:numId w:val="6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Art.  6  ust.  1  lit.  c  ogólnego  rozporządzenia  o  ochronie  danych osobowych </w:t>
      </w:r>
      <w:r w:rsidRPr="00A40C77">
        <w:rPr>
          <w:rFonts w:eastAsia="Calibri"/>
          <w:sz w:val="20"/>
          <w:szCs w:val="20"/>
        </w:rPr>
        <w:br/>
        <w:t xml:space="preserve">z dnia 27 kwietnia 2016 r. </w:t>
      </w:r>
    </w:p>
    <w:p w14:paraId="31331375" w14:textId="77777777" w:rsidR="00A40C77" w:rsidRPr="00A40C77" w:rsidRDefault="00A40C77" w:rsidP="00A40C77">
      <w:pPr>
        <w:numPr>
          <w:ilvl w:val="0"/>
          <w:numId w:val="6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Kodeks  postępowania  administracyjnego z  dnia  14  czerwca  1960  r.   (Dz.U.2023 r. poz. 775 z późn. zm.), </w:t>
      </w:r>
    </w:p>
    <w:p w14:paraId="0F7E302C" w14:textId="77777777" w:rsidR="00A40C77" w:rsidRPr="00A40C77" w:rsidRDefault="00A40C77" w:rsidP="00A40C77">
      <w:pPr>
        <w:numPr>
          <w:ilvl w:val="0"/>
          <w:numId w:val="6"/>
        </w:numPr>
        <w:autoSpaceDN w:val="0"/>
        <w:spacing w:after="0" w:line="256" w:lineRule="auto"/>
        <w:contextualSpacing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Ustawy o utrzymaniu czystości i porządku w gminach ( Dz.U. z 2024 poz. 399 ze zm.)</w:t>
      </w:r>
    </w:p>
    <w:p w14:paraId="770AB217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odbiorcami Pani/Pana danych osobowych będą wyłącznie podmioty uprawnione do uzyskania danych osobowych na podstawie przepisów prawa </w:t>
      </w:r>
    </w:p>
    <w:p w14:paraId="705F1FB4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Pani/Pana dane osobowe przechowywane będą zgodnie z obowiązującymi przepisami prawa</w:t>
      </w:r>
    </w:p>
    <w:p w14:paraId="0C502645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posiada Pani/Pan prawo do </w:t>
      </w:r>
      <w:r w:rsidRPr="00A40C77">
        <w:rPr>
          <w:rFonts w:eastAsia="Calibri"/>
          <w:color w:val="000000"/>
          <w:sz w:val="20"/>
          <w:szCs w:val="20"/>
        </w:rPr>
        <w:t>żądania od administratora dostępu do danych osobowych, ich sprostowania, usunięcia lub ograniczenia przetwarzania a także prawo do cofnięcia zgody</w:t>
      </w:r>
    </w:p>
    <w:p w14:paraId="79D8CB80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ma Pani/Pan prawo wniesienia skargi do organu nadzorczego Prezesa Urzędu Ochrony Danych Osobowych, ul. Stawki 2, 00-193 Warszawa</w:t>
      </w:r>
    </w:p>
    <w:p w14:paraId="0D03F4AD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podanie danych osobowych jest obligatoryjne w oparciu o przepisy prawa w pozostałym zakresie jest dobrowolne</w:t>
      </w:r>
    </w:p>
    <w:p w14:paraId="6BCE3808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Pani/Pana dane osobowe nie są przetwarzane w sposób zautomatyzowany</w:t>
      </w:r>
    </w:p>
    <w:p w14:paraId="61488B08" w14:textId="77777777" w:rsidR="00A40C77" w:rsidRPr="00A40C77" w:rsidRDefault="00A40C77" w:rsidP="00A40C77">
      <w:pPr>
        <w:numPr>
          <w:ilvl w:val="0"/>
          <w:numId w:val="5"/>
        </w:numPr>
        <w:autoSpaceDN w:val="0"/>
        <w:spacing w:after="0" w:line="256" w:lineRule="auto"/>
        <w:contextualSpacing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>) Pani/Pana osobowe nie są przekazywane do państw trzecich</w:t>
      </w:r>
    </w:p>
    <w:p w14:paraId="370AA320" w14:textId="77777777" w:rsidR="00A40C77" w:rsidRPr="00A40C77" w:rsidRDefault="00A40C77" w:rsidP="00A40C77">
      <w:pPr>
        <w:jc w:val="both"/>
        <w:rPr>
          <w:rFonts w:eastAsia="Calibri"/>
          <w:sz w:val="20"/>
          <w:szCs w:val="20"/>
        </w:rPr>
      </w:pPr>
    </w:p>
    <w:p w14:paraId="2E20C7B6" w14:textId="77777777" w:rsidR="00A40C77" w:rsidRPr="00A40C77" w:rsidRDefault="00A40C77" w:rsidP="00A40C77">
      <w:pPr>
        <w:spacing w:after="200"/>
        <w:jc w:val="both"/>
        <w:rPr>
          <w:rFonts w:eastAsia="Calibri"/>
          <w:sz w:val="20"/>
          <w:szCs w:val="20"/>
        </w:rPr>
      </w:pPr>
      <w:r w:rsidRPr="00A40C77">
        <w:rPr>
          <w:rFonts w:eastAsia="Calibri"/>
          <w:b/>
          <w:sz w:val="20"/>
          <w:szCs w:val="20"/>
        </w:rPr>
        <w:t>Oświadczam, że zapoznałem/</w:t>
      </w:r>
      <w:proofErr w:type="spellStart"/>
      <w:r w:rsidRPr="00A40C77">
        <w:rPr>
          <w:rFonts w:eastAsia="Calibri"/>
          <w:b/>
          <w:sz w:val="20"/>
          <w:szCs w:val="20"/>
        </w:rPr>
        <w:t>am</w:t>
      </w:r>
      <w:proofErr w:type="spellEnd"/>
      <w:r w:rsidRPr="00A40C77">
        <w:rPr>
          <w:rFonts w:eastAsia="Calibri"/>
          <w:b/>
          <w:sz w:val="20"/>
          <w:szCs w:val="20"/>
        </w:rPr>
        <w:t xml:space="preserve"> się z klauzulą informacyjną dotyczącą przetwarzania danych osobowych w Urzędzie Miejskim w Przytyk, a dane których podanie nie jest wymagane przepisami prawa podaję dobrowolnie i wyrażam zgodę na ich przetwarzanie.</w:t>
      </w:r>
      <w:r w:rsidRPr="00A40C77">
        <w:rPr>
          <w:rFonts w:eastAsia="Calibri"/>
          <w:sz w:val="20"/>
          <w:szCs w:val="20"/>
        </w:rPr>
        <w:t xml:space="preserve">                                                                                </w:t>
      </w:r>
    </w:p>
    <w:p w14:paraId="3A9A56BA" w14:textId="77777777" w:rsidR="00A40C77" w:rsidRPr="00A40C77" w:rsidRDefault="00A40C77" w:rsidP="00A40C77">
      <w:pPr>
        <w:spacing w:after="200"/>
        <w:jc w:val="both"/>
        <w:rPr>
          <w:rFonts w:eastAsia="Calibri"/>
          <w:sz w:val="20"/>
          <w:szCs w:val="20"/>
        </w:rPr>
      </w:pPr>
    </w:p>
    <w:p w14:paraId="4DFDED98" w14:textId="77777777" w:rsidR="00A40C77" w:rsidRPr="00A40C77" w:rsidRDefault="00A40C77" w:rsidP="00A40C77">
      <w:pPr>
        <w:jc w:val="right"/>
        <w:rPr>
          <w:rFonts w:eastAsia="Calibri"/>
          <w:sz w:val="20"/>
          <w:szCs w:val="20"/>
        </w:rPr>
      </w:pPr>
      <w:r w:rsidRPr="00A40C77">
        <w:rPr>
          <w:rFonts w:eastAsia="Calibri"/>
          <w:sz w:val="20"/>
          <w:szCs w:val="20"/>
        </w:rPr>
        <w:t xml:space="preserve">                                                                                    .........................................................................................                                                                                   (data i podpis osoby składającej oświadczenie)</w:t>
      </w:r>
    </w:p>
    <w:p w14:paraId="2190B9C3" w14:textId="77777777" w:rsidR="00A40C77" w:rsidRPr="00A40C77" w:rsidRDefault="00A40C77" w:rsidP="00A40C77">
      <w:pPr>
        <w:rPr>
          <w:rFonts w:eastAsia="Times New Roman"/>
          <w:sz w:val="20"/>
          <w:szCs w:val="20"/>
        </w:rPr>
      </w:pPr>
    </w:p>
    <w:p w14:paraId="65DA776E" w14:textId="77777777" w:rsidR="000F55D4" w:rsidRPr="00A40C77" w:rsidRDefault="000F55D4" w:rsidP="000C4002">
      <w:pPr>
        <w:jc w:val="right"/>
        <w:rPr>
          <w:sz w:val="20"/>
          <w:szCs w:val="20"/>
        </w:rPr>
      </w:pPr>
    </w:p>
    <w:sectPr w:rsidR="000F55D4" w:rsidRPr="00A4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1AFD" w14:textId="77777777" w:rsidR="00E440EB" w:rsidRDefault="00E440EB" w:rsidP="0094413F">
      <w:pPr>
        <w:spacing w:after="0" w:line="240" w:lineRule="auto"/>
      </w:pPr>
      <w:r>
        <w:separator/>
      </w:r>
    </w:p>
  </w:endnote>
  <w:endnote w:type="continuationSeparator" w:id="0">
    <w:p w14:paraId="610FABC3" w14:textId="77777777" w:rsidR="00E440EB" w:rsidRDefault="00E440EB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248B" w14:textId="77777777" w:rsidR="00E440EB" w:rsidRDefault="00E440EB" w:rsidP="0094413F">
      <w:pPr>
        <w:spacing w:after="0" w:line="240" w:lineRule="auto"/>
      </w:pPr>
      <w:r>
        <w:separator/>
      </w:r>
    </w:p>
  </w:footnote>
  <w:footnote w:type="continuationSeparator" w:id="0">
    <w:p w14:paraId="7B812DEF" w14:textId="77777777" w:rsidR="00E440EB" w:rsidRDefault="00E440EB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35AC"/>
    <w:multiLevelType w:val="hybridMultilevel"/>
    <w:tmpl w:val="F42E2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D60"/>
    <w:multiLevelType w:val="hybridMultilevel"/>
    <w:tmpl w:val="1158B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34656"/>
    <w:multiLevelType w:val="hybridMultilevel"/>
    <w:tmpl w:val="03703A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361A"/>
    <w:multiLevelType w:val="hybridMultilevel"/>
    <w:tmpl w:val="94D42254"/>
    <w:lvl w:ilvl="0" w:tplc="4496B328">
      <w:start w:val="1"/>
      <w:numFmt w:val="decimal"/>
      <w:lvlText w:val="%1.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C5E968A">
      <w:start w:val="1"/>
      <w:numFmt w:val="decimal"/>
      <w:lvlText w:val="%2)"/>
      <w:lvlJc w:val="left"/>
      <w:pPr>
        <w:ind w:left="1110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DAC415FA">
      <w:numFmt w:val="bullet"/>
      <w:lvlText w:val="•"/>
      <w:lvlJc w:val="left"/>
      <w:pPr>
        <w:ind w:left="2167" w:hanging="175"/>
      </w:pPr>
      <w:rPr>
        <w:rFonts w:hint="default"/>
        <w:lang w:val="pl-PL" w:eastAsia="en-US" w:bidi="ar-SA"/>
      </w:rPr>
    </w:lvl>
    <w:lvl w:ilvl="3" w:tplc="8C3C6B12">
      <w:numFmt w:val="bullet"/>
      <w:lvlText w:val="•"/>
      <w:lvlJc w:val="left"/>
      <w:pPr>
        <w:ind w:left="3214" w:hanging="175"/>
      </w:pPr>
      <w:rPr>
        <w:rFonts w:hint="default"/>
        <w:lang w:val="pl-PL" w:eastAsia="en-US" w:bidi="ar-SA"/>
      </w:rPr>
    </w:lvl>
    <w:lvl w:ilvl="4" w:tplc="29505F26">
      <w:numFmt w:val="bullet"/>
      <w:lvlText w:val="•"/>
      <w:lvlJc w:val="left"/>
      <w:pPr>
        <w:ind w:left="4262" w:hanging="175"/>
      </w:pPr>
      <w:rPr>
        <w:rFonts w:hint="default"/>
        <w:lang w:val="pl-PL" w:eastAsia="en-US" w:bidi="ar-SA"/>
      </w:rPr>
    </w:lvl>
    <w:lvl w:ilvl="5" w:tplc="9AAADCEE">
      <w:numFmt w:val="bullet"/>
      <w:lvlText w:val="•"/>
      <w:lvlJc w:val="left"/>
      <w:pPr>
        <w:ind w:left="5309" w:hanging="175"/>
      </w:pPr>
      <w:rPr>
        <w:rFonts w:hint="default"/>
        <w:lang w:val="pl-PL" w:eastAsia="en-US" w:bidi="ar-SA"/>
      </w:rPr>
    </w:lvl>
    <w:lvl w:ilvl="6" w:tplc="1B2A9AB2">
      <w:numFmt w:val="bullet"/>
      <w:lvlText w:val="•"/>
      <w:lvlJc w:val="left"/>
      <w:pPr>
        <w:ind w:left="6356" w:hanging="175"/>
      </w:pPr>
      <w:rPr>
        <w:rFonts w:hint="default"/>
        <w:lang w:val="pl-PL" w:eastAsia="en-US" w:bidi="ar-SA"/>
      </w:rPr>
    </w:lvl>
    <w:lvl w:ilvl="7" w:tplc="30FA5216">
      <w:numFmt w:val="bullet"/>
      <w:lvlText w:val="•"/>
      <w:lvlJc w:val="left"/>
      <w:pPr>
        <w:ind w:left="7404" w:hanging="175"/>
      </w:pPr>
      <w:rPr>
        <w:rFonts w:hint="default"/>
        <w:lang w:val="pl-PL" w:eastAsia="en-US" w:bidi="ar-SA"/>
      </w:rPr>
    </w:lvl>
    <w:lvl w:ilvl="8" w:tplc="A1F2464A">
      <w:numFmt w:val="bullet"/>
      <w:lvlText w:val="•"/>
      <w:lvlJc w:val="left"/>
      <w:pPr>
        <w:ind w:left="8451" w:hanging="175"/>
      </w:pPr>
      <w:rPr>
        <w:rFonts w:hint="default"/>
        <w:lang w:val="pl-PL" w:eastAsia="en-US" w:bidi="ar-SA"/>
      </w:rPr>
    </w:lvl>
  </w:abstractNum>
  <w:abstractNum w:abstractNumId="4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15C"/>
    <w:multiLevelType w:val="multilevel"/>
    <w:tmpl w:val="36E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601382">
    <w:abstractNumId w:val="4"/>
  </w:num>
  <w:num w:numId="2" w16cid:durableId="1554806716">
    <w:abstractNumId w:val="5"/>
  </w:num>
  <w:num w:numId="3" w16cid:durableId="16968493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085469">
    <w:abstractNumId w:val="2"/>
  </w:num>
  <w:num w:numId="5" w16cid:durableId="1873686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1272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4263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3F"/>
    <w:rsid w:val="000C4002"/>
    <w:rsid w:val="000D01E3"/>
    <w:rsid w:val="000F55D4"/>
    <w:rsid w:val="00360B9E"/>
    <w:rsid w:val="004B3C73"/>
    <w:rsid w:val="004B5654"/>
    <w:rsid w:val="004F328A"/>
    <w:rsid w:val="007E0423"/>
    <w:rsid w:val="008814FD"/>
    <w:rsid w:val="0094413F"/>
    <w:rsid w:val="00A40C77"/>
    <w:rsid w:val="00B86BB3"/>
    <w:rsid w:val="00D25B29"/>
    <w:rsid w:val="00E440EB"/>
    <w:rsid w:val="00EC7D96"/>
    <w:rsid w:val="00F179CF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2457"/>
  <w15:chartTrackingRefBased/>
  <w15:docId w15:val="{5DC3BD62-576D-480F-9012-F839BBD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A40C77"/>
    <w:pPr>
      <w:widowControl w:val="0"/>
      <w:autoSpaceDE w:val="0"/>
      <w:autoSpaceDN w:val="0"/>
      <w:spacing w:after="0" w:line="240" w:lineRule="auto"/>
      <w:ind w:left="3995" w:right="3995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F"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F"/>
  </w:style>
  <w:style w:type="table" w:styleId="Tabela-Siatka">
    <w:name w:val="Table Grid"/>
    <w:basedOn w:val="Standardowy"/>
    <w:uiPriority w:val="39"/>
    <w:rsid w:val="004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B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character" w:styleId="Hipercze">
    <w:name w:val="Hyperlink"/>
    <w:semiHidden/>
    <w:unhideWhenUsed/>
    <w:rsid w:val="000F55D4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A40C7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1"/>
    <w:rsid w:val="00A40C77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A40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0C7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ilona Drabik</cp:lastModifiedBy>
  <cp:revision>3</cp:revision>
  <cp:lastPrinted>2024-08-26T12:01:00Z</cp:lastPrinted>
  <dcterms:created xsi:type="dcterms:W3CDTF">2024-08-26T11:48:00Z</dcterms:created>
  <dcterms:modified xsi:type="dcterms:W3CDTF">2024-08-26T12:07:00Z</dcterms:modified>
</cp:coreProperties>
</file>